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6B" w:rsidRDefault="00065A6B" w:rsidP="00065A6B">
      <w:pPr>
        <w:pStyle w:val="SemEspaamento"/>
      </w:pPr>
      <w:r>
        <w:t>Umbanda Sagrada</w:t>
      </w:r>
    </w:p>
    <w:p w:rsidR="00065A6B" w:rsidRDefault="00065A6B" w:rsidP="00065A6B">
      <w:pPr>
        <w:pStyle w:val="SemEspaamento"/>
      </w:pPr>
    </w:p>
    <w:p w:rsidR="006C2266" w:rsidRDefault="00065A6B" w:rsidP="00065A6B">
      <w:pPr>
        <w:pStyle w:val="SemEspaamento"/>
      </w:pPr>
      <w:r>
        <w:t>Umbanda é uma religião formada dentro da cultura religiosa brasileira que sincretiza elementos vários, inclusive de outras religiões.</w:t>
      </w:r>
      <w:r>
        <w:br/>
      </w:r>
      <w:r>
        <w:br/>
        <w:t>As raízes da Umbanda estão na fusão da cultura da ancestralidade indígena com a da africana, tendo ela sido primeiramente manifestada em uma sessão kardecista a 15 de novembro de 1908, e posteriormente estruturada pelo Caboclo das Sete Encruzilhadas. Pela necessidade de aceitação e de atuação das falanges que a Umbanda engloba, o Caboclo das Sete-Encruzilhadas veio com a missão de difundir a Umbanda como uma vertente do Espiritismo. Ver Zélio Fernandino de Morais.</w:t>
      </w:r>
      <w:r>
        <w:br/>
      </w:r>
      <w:r>
        <w:br/>
        <w:t>É uma manifestação religiosa baseada na caridade, na igualdade entre os seus filhos e no cuidado para com os humildes, visando sempre ao bem e à evolução espiritual. É baseada na manifestação de espíritos de várias linhas - Caboclos, Pretos-velhos, Crianças, Exús e ciganos, como sendo as principais, os quais vêm incorporar nos médiuns para auxiliar seus irmãos encarnados a compreenderem melhor a si mesmos e ao próximo, e a evoluírem através de ações benéficas para com a humanidade.</w:t>
      </w:r>
      <w:r>
        <w:br/>
      </w:r>
      <w:r>
        <w:br/>
        <w:t>Mantém-se na Umbanda o sincretismo religioso com o catolicismo e seus santos, assim como no antigo Candomblé dos escravos, por uma questão de tradição, pois antigamente fazia-se necessário como uma forma de tornar aceito o culto afro-brasileiro sem que fosse visto como algo estranho e desconhecido, e, portanto, perseguido e combatido. Alguns exemplos: Ogum - São Jorge Oxóssi - São Sebastião Xângo - São João/São Pedro Iemanjá - NªSª dos Navegantes Oxum - NªSª da Conceição Iansã - Santa Bárbara Omulu - São Lázaro</w:t>
      </w:r>
      <w:r>
        <w:br/>
      </w:r>
      <w:r>
        <w:br/>
        <w:t xml:space="preserve">A Umbanda é uma religião inserida na religiosidade cultural brasileira. </w:t>
      </w:r>
      <w:r>
        <w:br/>
        <w:t xml:space="preserve">A Umbanda é estruturada, moralmente, em 3 princípios: fraternidade, caridade e respeito ao próximo. </w:t>
      </w:r>
      <w:r>
        <w:br/>
        <w:t xml:space="preserve">Admite um deus gerador chamado (Oxalá), que é o criador de tudo e todos. Seus adeptos (chamados também de "umbandistas" ou "filhos de fé") cultuam divindades denominadas Orixás e reverenciam espíritos chamados Guias. </w:t>
      </w:r>
      <w:r>
        <w:br/>
      </w:r>
      <w:r>
        <w:br/>
        <w:t>Sua orientação espiritual ou doutrinária é feita pelos Guias - espíritos que atuam na Umbanda sob uma determinada linha de trabalho que, por sua vez, está ligada diretamente a um determidado Orixá. Os guias têm sapiência e consciência da natureza humana e os atributos para que essa humanidade possa evoluir e seguir por um caminho melhor.</w:t>
      </w:r>
      <w:r>
        <w:br/>
      </w:r>
      <w:r>
        <w:br/>
        <w:t xml:space="preserve">Os guias se manifestam através da mediunidade dos médiuns, sendo a prática da incorporação a matriz do trabalho deles - ato pelo qual uma pessoa médium, inconsciente, consciente ou semi-consciente, permite que espíritos falem através de seu corpo físico e mental. </w:t>
      </w:r>
      <w:r>
        <w:br/>
      </w:r>
      <w:r>
        <w:br/>
        <w:t xml:space="preserve">Os guias possuem diversos arquétipos pelos quais se apresentam através da incorporação. Cada arquétipo está ligado a uma determinada Linha Espiritual. Como exemplos desses arquétipos podemos citar: </w:t>
      </w:r>
      <w:r>
        <w:br/>
        <w:t xml:space="preserve">• Pretos-velhos; </w:t>
      </w:r>
      <w:r>
        <w:br/>
        <w:t xml:space="preserve">• Caboclos; </w:t>
      </w:r>
      <w:r>
        <w:br/>
        <w:t xml:space="preserve">• Baianos; </w:t>
      </w:r>
      <w:r>
        <w:br/>
        <w:t xml:space="preserve">• Boiadeiros; </w:t>
      </w:r>
      <w:r>
        <w:br/>
        <w:t xml:space="preserve">• Crianças; </w:t>
      </w:r>
      <w:r>
        <w:br/>
        <w:t>• Exus e Pomba-giras, entre outros.</w:t>
      </w:r>
      <w:r>
        <w:br/>
      </w:r>
      <w:r>
        <w:br/>
        <w:t>Os arquétipos são roupagens utilizadas pelos guias para se apresentarem nos terreiros e não espíritos que, necessariamente, tenham sido escravos, índios ou crianças, embora existam aqueles que realmente o foram.</w:t>
      </w:r>
      <w:r>
        <w:br/>
      </w:r>
      <w:r>
        <w:br/>
        <w:t>Cada terreiro ou conglomerado de terreiros têm a sua forma de interpretar e manifestar a Religião de Umbanda. São diversos ritos que diferem de casa para casa. Alguns utilizam atabaques, já outros, não utilizam tais instrumentos, preferindo somente o ritmo das palmas e o cântico dos pontos cantados.</w:t>
      </w:r>
      <w:r>
        <w:br/>
      </w:r>
      <w:r>
        <w:br/>
        <w:t xml:space="preserve">De maneira geral, toda gira de Umbanda inicia-se como o processo de defumação - elemento característico de quase todas as giras - que consiste na queima de ervas e essências, com a finalidade de limpeza da matéria e do espírito, e do </w:t>
      </w:r>
      <w:r>
        <w:lastRenderedPageBreak/>
        <w:t>ambiente do terreiro antes do início da sessão e do trabalho das entidades que ali estarão. Normalmente as giras se iniciam com os pontos cantados, defumação e a incorporação.</w:t>
      </w:r>
      <w:r>
        <w:br/>
      </w:r>
      <w:r>
        <w:br/>
        <w:t>As giras variam de casa para casa e podem ser de atendimento e/ou de desenvolvimento, específicas para cada grupamento de entidades, ou seja, gira de pretos-velhos, de caboclos, de crianças etc.</w:t>
      </w:r>
      <w:r>
        <w:br/>
      </w:r>
      <w:r>
        <w:br/>
        <w:t xml:space="preserve">Nas giras de atendimento os médiuns incorporados pelos seus guias (pretos-velhos, caboclos, crianças etc), procedem ao atendimento espiritual ao público, em que todos são convidados a se consultarem com um guia e/ou a tomar um "passe". </w:t>
      </w:r>
      <w:r>
        <w:br/>
      </w:r>
      <w:r>
        <w:br/>
        <w:t>Nas giras desenvolvimento, os médiuns da casa são desenvolvidos pelos guia chefe da casa ou por outros guias mais experientes, para o trabalho espiritual. O desenvolvimento (que também varia de casa para casa) consiste em "chamar" o guia do médium e "firmá-lo" nesse médium até que ele, o guia, possa incorporar sem a necessidade da ajuda de um guia mais experiente. Durante o processo de desenvolvimento, os médiuns passam por diversos rituais, como: amacis, boris, deitadas etc. Os quais são fundamentados e variantes para cada forma de Umbanda existente.</w:t>
      </w:r>
    </w:p>
    <w:sectPr w:rsidR="006C2266" w:rsidSect="00065A6B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5A6B"/>
    <w:rsid w:val="00065A6B"/>
    <w:rsid w:val="006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5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4095</Characters>
  <Application>Microsoft Office Word</Application>
  <DocSecurity>0</DocSecurity>
  <Lines>34</Lines>
  <Paragraphs>9</Paragraphs>
  <ScaleCrop>false</ScaleCrop>
  <Company>Home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2010-08-22T16:12:00Z</dcterms:created>
  <dcterms:modified xsi:type="dcterms:W3CDTF">2010-08-22T16:13:00Z</dcterms:modified>
</cp:coreProperties>
</file>